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18625520" w:rsidR="003F79A3" w:rsidRDefault="00B420EC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B52F08">
        <w:rPr>
          <w:sz w:val="40"/>
          <w:szCs w:val="40"/>
        </w:rPr>
        <w:t>2</w:t>
      </w:r>
      <w:r w:rsidR="00BD72E0">
        <w:rPr>
          <w:sz w:val="40"/>
          <w:szCs w:val="40"/>
        </w:rPr>
        <w:t>UT</w:t>
      </w:r>
      <w:r w:rsidR="00B52F08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C21FDF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ED687C">
        <w:rPr>
          <w:sz w:val="40"/>
          <w:szCs w:val="40"/>
        </w:rPr>
        <w:t>Utilities Unit</w:t>
      </w:r>
      <w:r w:rsidR="00FD5009">
        <w:rPr>
          <w:sz w:val="40"/>
          <w:szCs w:val="40"/>
        </w:rPr>
        <w:t xml:space="preserve"> Q</w:t>
      </w:r>
      <w:r w:rsidR="00316438">
        <w:rPr>
          <w:sz w:val="40"/>
          <w:szCs w:val="40"/>
        </w:rPr>
        <w:t xml:space="preserve">A </w:t>
      </w:r>
      <w:r w:rsidR="00FD5009">
        <w:rPr>
          <w:sz w:val="40"/>
          <w:szCs w:val="40"/>
        </w:rPr>
        <w:t>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D71987" w14:paraId="7C8E9DFD" w14:textId="77777777" w:rsidTr="00D71987">
        <w:tc>
          <w:tcPr>
            <w:tcW w:w="2340" w:type="dxa"/>
            <w:vAlign w:val="center"/>
            <w:hideMark/>
          </w:tcPr>
          <w:p w14:paraId="1661DF9A" w14:textId="77777777" w:rsidR="00D71987" w:rsidRDefault="00D71987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64B6D79080194E478A1C016A9DD5B95C"/>
            </w:placeholder>
            <w:showingPlcHdr/>
          </w:sdtPr>
          <w:sdtContent>
            <w:tc>
              <w:tcPr>
                <w:tcW w:w="548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3CBCD45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D71987" w14:paraId="1788DCC4" w14:textId="77777777" w:rsidTr="00D71987">
        <w:tc>
          <w:tcPr>
            <w:tcW w:w="2340" w:type="dxa"/>
            <w:vAlign w:val="center"/>
            <w:hideMark/>
          </w:tcPr>
          <w:p w14:paraId="064FEF85" w14:textId="77777777" w:rsidR="00D71987" w:rsidRDefault="00D71987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DCB38D0D2CD7480DA16CFDFBF0F57F59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3A4777D" w14:textId="77777777" w:rsidR="00D71987" w:rsidRDefault="00D71987">
                <w:pPr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bookmarkEnd w:id="0"/>
      </w:tr>
    </w:tbl>
    <w:p w14:paraId="52D76945" w14:textId="5AED6FC1" w:rsidR="0017078A" w:rsidRPr="00836727" w:rsidRDefault="00B52F08" w:rsidP="00836727">
      <w:pPr>
        <w:spacing w:before="360" w:after="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</w:t>
      </w:r>
      <w:r w:rsidR="00836727" w:rsidRPr="00836727">
        <w:rPr>
          <w:rFonts w:asciiTheme="majorHAnsi" w:hAnsiTheme="majorHAnsi" w:cstheme="majorHAnsi"/>
          <w:sz w:val="32"/>
          <w:szCs w:val="32"/>
        </w:rPr>
        <w:t>UT</w:t>
      </w:r>
      <w:r>
        <w:rPr>
          <w:rFonts w:asciiTheme="majorHAnsi" w:hAnsiTheme="majorHAnsi" w:cstheme="majorHAnsi"/>
          <w:sz w:val="32"/>
          <w:szCs w:val="32"/>
        </w:rPr>
        <w:t>1</w:t>
      </w:r>
      <w:r w:rsidR="00836727" w:rsidRPr="00836727">
        <w:rPr>
          <w:rFonts w:asciiTheme="majorHAnsi" w:hAnsiTheme="majorHAnsi" w:cstheme="majorHAnsi"/>
          <w:sz w:val="32"/>
          <w:szCs w:val="32"/>
        </w:rPr>
        <w:t xml:space="preserve"> </w:t>
      </w:r>
      <w:r w:rsidR="00D53E34">
        <w:rPr>
          <w:rFonts w:asciiTheme="majorHAnsi" w:hAnsiTheme="majorHAnsi" w:cstheme="majorHAnsi"/>
          <w:sz w:val="32"/>
          <w:szCs w:val="32"/>
        </w:rPr>
        <w:t>–</w:t>
      </w:r>
      <w:r w:rsidR="00836727" w:rsidRPr="00836727">
        <w:rPr>
          <w:rFonts w:asciiTheme="majorHAnsi" w:hAnsiTheme="majorHAnsi" w:cstheme="majorHAnsi"/>
          <w:sz w:val="32"/>
          <w:szCs w:val="32"/>
        </w:rPr>
        <w:t xml:space="preserve"> </w:t>
      </w:r>
      <w:r w:rsidR="00D53E34">
        <w:rPr>
          <w:rFonts w:asciiTheme="majorHAnsi" w:hAnsiTheme="majorHAnsi" w:cstheme="majorHAnsi"/>
          <w:sz w:val="32"/>
          <w:szCs w:val="32"/>
        </w:rPr>
        <w:t>Kickof</w:t>
      </w:r>
      <w:r w:rsidR="00FE0388">
        <w:rPr>
          <w:rFonts w:asciiTheme="majorHAnsi" w:hAnsiTheme="majorHAnsi" w:cstheme="majorHAnsi"/>
          <w:sz w:val="32"/>
          <w:szCs w:val="32"/>
        </w:rPr>
        <w:t>f</w:t>
      </w:r>
      <w:r w:rsidR="00D53E34">
        <w:rPr>
          <w:rFonts w:asciiTheme="majorHAnsi" w:hAnsiTheme="majorHAnsi" w:cstheme="majorHAnsi"/>
          <w:sz w:val="32"/>
          <w:szCs w:val="32"/>
        </w:rPr>
        <w:t xml:space="preserve"> Meeting Products.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5124"/>
        <w:gridCol w:w="1171"/>
        <w:gridCol w:w="1441"/>
        <w:gridCol w:w="630"/>
      </w:tblGrid>
      <w:tr w:rsidR="00BF449B" w14:paraId="7A910D78" w14:textId="77777777" w:rsidTr="00BF449B">
        <w:trPr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40" w:themeFill="text2"/>
            <w:vAlign w:val="center"/>
            <w:hideMark/>
          </w:tcPr>
          <w:p w14:paraId="4B5A20A5" w14:textId="77777777" w:rsidR="00BF449B" w:rsidRDefault="00BF449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5BA33D38" w14:textId="77777777" w:rsidR="00BF449B" w:rsidRDefault="00BF449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20708109" w14:textId="77777777" w:rsidR="00BF449B" w:rsidRDefault="00BF449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Acceptable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1712FB22" w14:textId="77777777" w:rsidR="00BF449B" w:rsidRDefault="00BF449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Unacceptable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4E38F80E" w14:textId="77777777" w:rsidR="00BF449B" w:rsidRDefault="00BF449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F449B" w14:paraId="19054120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29BEB360" w14:textId="77777777" w:rsidR="00BF449B" w:rsidRDefault="00BF449B" w:rsidP="00BF4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13F42A3E" w14:textId="3714A5C6" w:rsidR="00BF449B" w:rsidRPr="001222D3" w:rsidRDefault="0041290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Kickoff Meeting Conduct</w:t>
            </w:r>
          </w:p>
        </w:tc>
      </w:tr>
      <w:tr w:rsidR="00BF449B" w14:paraId="578D8A90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9A02FBB" w14:textId="77777777" w:rsidR="00BF449B" w:rsidRDefault="00BF449B" w:rsidP="00BF449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154013D" w14:textId="18D5F2DD" w:rsidR="00BF449B" w:rsidRDefault="00034002" w:rsidP="00BF44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required items were covered (see QC C</w:t>
            </w:r>
            <w:r w:rsidR="00316099">
              <w:rPr>
                <w:rFonts w:cstheme="minorHAnsi"/>
                <w:sz w:val="20"/>
                <w:szCs w:val="20"/>
              </w:rPr>
              <w:t>hecklist)</w:t>
            </w:r>
          </w:p>
        </w:tc>
        <w:sdt>
          <w:sdtPr>
            <w:rPr>
              <w:rFonts w:cstheme="minorHAnsi"/>
              <w:sz w:val="20"/>
              <w:szCs w:val="20"/>
            </w:rPr>
            <w:id w:val="70183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C02EA4" w14:textId="77777777" w:rsidR="00BF449B" w:rsidRDefault="00BF449B" w:rsidP="00BF449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0469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CA2D3C" w14:textId="77777777" w:rsidR="00BF449B" w:rsidRDefault="00BF449B" w:rsidP="00BF449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7655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036209A" w14:textId="77777777" w:rsidR="00BF449B" w:rsidRDefault="00BF449B" w:rsidP="00BF449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22D3" w:rsidRPr="00370395" w14:paraId="0AD2957B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245B9E8C" w14:textId="77777777" w:rsidR="00BF449B" w:rsidRPr="00370395" w:rsidRDefault="00BF449B" w:rsidP="00BF4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69DE28DD" w14:textId="7E3842BB" w:rsidR="00BF449B" w:rsidRPr="00370395" w:rsidRDefault="0031609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Kickoff Meeting Minutes</w:t>
            </w:r>
          </w:p>
        </w:tc>
      </w:tr>
      <w:tr w:rsidR="00660265" w14:paraId="59357764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BBD5870" w14:textId="77777777" w:rsidR="00660265" w:rsidRDefault="00660265" w:rsidP="0066026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9F6A8D7" w14:textId="2AA0D85E" w:rsidR="00660265" w:rsidRDefault="00660265" w:rsidP="00660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attendees and affiliated company listed.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6496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6B80603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0362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CCB8CFD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8560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EC8EF7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14:paraId="37EE3962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332131D" w14:textId="77777777" w:rsidR="00660265" w:rsidRDefault="00660265" w:rsidP="0066026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3142CEE" w14:textId="77996A88" w:rsidR="00660265" w:rsidRDefault="00660265" w:rsidP="00660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utility input was captured in the minutes.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8896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80C87CC" w14:textId="7D887AB4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7916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C24EB7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687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0527F66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14:paraId="2E948EB3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E5668C0" w14:textId="77777777" w:rsidR="00660265" w:rsidRDefault="00660265" w:rsidP="00660265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3FD8FE8" w14:textId="5398E22F" w:rsidR="00660265" w:rsidRDefault="00660265" w:rsidP="00660265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Expected sequencing captured.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696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865807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3953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9EBC67C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759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52A3088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14:paraId="0153F68E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43332D6" w14:textId="77777777" w:rsidR="00660265" w:rsidRDefault="00660265" w:rsidP="00660265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B31EC00" w14:textId="2B2A0BCD" w:rsidR="00660265" w:rsidRDefault="00660265" w:rsidP="00660265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Unusual design timeframes captured.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5846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5376E94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0028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A99EE8C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29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E612EF9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14:paraId="1012B4C8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D264EE0" w14:textId="77777777" w:rsidR="00660265" w:rsidRDefault="00660265" w:rsidP="00660265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1AC9E14" w14:textId="07139270" w:rsidR="00660265" w:rsidRDefault="00660265" w:rsidP="00660265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Lengthy relocation timeframes captured.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0936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3914CF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7261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6E0197B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655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3E88CC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14:paraId="4965EAB9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8AE18C0" w14:textId="77777777" w:rsidR="00660265" w:rsidRDefault="00660265" w:rsidP="00660265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9F84B28" w14:textId="14E599CC" w:rsidR="00660265" w:rsidRDefault="00660265" w:rsidP="00660265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Construction sequencing among utilities captured.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543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1567E300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8387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D7C2395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636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E6DE7E4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14:paraId="128CA989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5EA8D54" w14:textId="77777777" w:rsidR="00660265" w:rsidRDefault="00660265" w:rsidP="0066026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23CAC59" w14:textId="4749E90C" w:rsidR="00660265" w:rsidRDefault="00660265" w:rsidP="00660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Missing or inaccurately drawn utilities listed.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2736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1CACD48F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8230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D63401A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3551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39EEA3B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14:paraId="3C5191E4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91C2976" w14:textId="77777777" w:rsidR="00660265" w:rsidRDefault="00660265" w:rsidP="0066026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86F6AEF" w14:textId="797E4533" w:rsidR="00660265" w:rsidRDefault="00660265" w:rsidP="00660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Identification of utilities located at level C or D that need to be located at level B.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509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5662F36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950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C2E0307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7868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C3730A3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:rsidRPr="00370395" w14:paraId="7F775A4C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2056A5E8" w14:textId="77777777" w:rsidR="00660265" w:rsidRPr="00370395" w:rsidRDefault="00660265" w:rsidP="0066026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37277319" w14:textId="632FC221" w:rsidR="00660265" w:rsidRPr="00370395" w:rsidRDefault="00660265" w:rsidP="0066026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Routing Plan </w:t>
            </w:r>
            <w:r w:rsidR="00A947C6">
              <w:rPr>
                <w:rFonts w:cstheme="minorHAnsi"/>
                <w:b/>
                <w:bCs/>
                <w:sz w:val="20"/>
                <w:szCs w:val="20"/>
              </w:rPr>
              <w:t>(Coordination Working Plans)</w:t>
            </w:r>
          </w:p>
        </w:tc>
      </w:tr>
      <w:tr w:rsidR="00660265" w14:paraId="562085DC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0D01C1C" w14:textId="77777777" w:rsidR="00660265" w:rsidRDefault="00660265" w:rsidP="0066026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AD31372" w14:textId="0E73C058" w:rsidR="00660265" w:rsidRDefault="00FD16C5" w:rsidP="00660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utilities shown on plans, including utilities</w:t>
            </w:r>
            <w:r w:rsidR="00606FB7">
              <w:rPr>
                <w:rFonts w:cstheme="minorHAnsi"/>
                <w:sz w:val="20"/>
                <w:szCs w:val="20"/>
              </w:rPr>
              <w:t xml:space="preserve"> to be constructed by the roadway contractor.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24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9DDBE0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7297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908E3BC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140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158872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:rsidRPr="00370395" w14:paraId="44F48C98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5ED38051" w14:textId="77777777" w:rsidR="00660265" w:rsidRPr="00370395" w:rsidRDefault="00660265" w:rsidP="0066026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72EE8F18" w14:textId="368DE185" w:rsidR="00660265" w:rsidRPr="00370395" w:rsidRDefault="007F4149" w:rsidP="0066026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Schedule</w:t>
            </w:r>
          </w:p>
        </w:tc>
      </w:tr>
      <w:tr w:rsidR="00660265" w14:paraId="3553D417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4C28D3D" w14:textId="77777777" w:rsidR="00660265" w:rsidRDefault="00660265" w:rsidP="0066026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6B15E2F" w14:textId="30D281F5" w:rsidR="00660265" w:rsidRDefault="00C43DED" w:rsidP="00660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Schedule is complete, with all UBOs and dependencies accounted for.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6860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D77292F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318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73D06F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0380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90FFC6E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0265" w:rsidRPr="00370395" w14:paraId="4BFB1662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67D821D2" w14:textId="77777777" w:rsidR="00660265" w:rsidRPr="00370395" w:rsidRDefault="00660265" w:rsidP="0066026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6996745D" w14:textId="20A57509" w:rsidR="00660265" w:rsidRPr="00370395" w:rsidRDefault="000414CA" w:rsidP="0066026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Quality Control</w:t>
            </w:r>
          </w:p>
        </w:tc>
      </w:tr>
      <w:tr w:rsidR="00660265" w14:paraId="6A314AFD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A969E71" w14:textId="77777777" w:rsidR="00660265" w:rsidRDefault="00660265" w:rsidP="0066026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F494404" w14:textId="011AE3E7" w:rsidR="00660265" w:rsidRDefault="000414CA" w:rsidP="00660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QC checklist completed</w:t>
            </w:r>
            <w:r w:rsidR="00BB2730">
              <w:rPr>
                <w:rFonts w:cstheme="minorHAnsi"/>
                <w:sz w:val="20"/>
                <w:szCs w:val="20"/>
              </w:rPr>
              <w:t xml:space="preserve"> and signed</w:t>
            </w:r>
            <w:r>
              <w:rPr>
                <w:rFonts w:cstheme="minorHAnsi"/>
                <w:sz w:val="20"/>
                <w:szCs w:val="20"/>
              </w:rPr>
              <w:t xml:space="preserve"> by </w:t>
            </w:r>
            <w:r w:rsidR="003951C9">
              <w:rPr>
                <w:rFonts w:cstheme="minorHAnsi"/>
                <w:sz w:val="20"/>
                <w:szCs w:val="20"/>
              </w:rPr>
              <w:t>firm.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6643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8C34E1B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95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7983701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9887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582E8FE" w14:textId="77777777" w:rsidR="00660265" w:rsidRDefault="00660265" w:rsidP="0066026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50C83ED" w14:textId="2FBE9BD4" w:rsidR="00D71987" w:rsidRDefault="00D71987" w:rsidP="00D71987">
      <w:pPr>
        <w:spacing w:before="240" w:after="0"/>
        <w:jc w:val="center"/>
        <w:rPr>
          <w:i/>
          <w:iCs/>
        </w:rPr>
      </w:pPr>
    </w:p>
    <w:p w14:paraId="1C2DD672" w14:textId="77777777" w:rsidR="00D71987" w:rsidRDefault="00D71987" w:rsidP="00D71987">
      <w:pPr>
        <w:spacing w:before="240" w:after="0"/>
        <w:jc w:val="center"/>
        <w:rPr>
          <w:b/>
          <w:bCs/>
        </w:rPr>
      </w:pPr>
      <w:r>
        <w:rPr>
          <w:i/>
          <w:iCs/>
        </w:rPr>
        <w:t>For items marked</w:t>
      </w:r>
      <w:r>
        <w:rPr>
          <w:b/>
          <w:bCs/>
          <w:i/>
          <w:iCs/>
        </w:rPr>
        <w:t xml:space="preserve"> Unacceptable</w:t>
      </w:r>
      <w:r>
        <w:rPr>
          <w:i/>
          <w:iCs/>
        </w:rPr>
        <w:t>, provide comments or action items in the table below.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D71987" w14:paraId="2DEB01C3" w14:textId="77777777" w:rsidTr="00D71987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2588817F" w14:textId="77777777" w:rsidR="00D71987" w:rsidRDefault="00D71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00DCB3D1" w14:textId="77777777" w:rsidR="00D71987" w:rsidRDefault="00D7198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D71987" w14:paraId="0997E79C" w14:textId="77777777" w:rsidTr="00D71987">
        <w:trPr>
          <w:trHeight w:val="2960"/>
        </w:trPr>
        <w:sdt>
          <w:sdtPr>
            <w:rPr>
              <w:sz w:val="24"/>
              <w:szCs w:val="24"/>
            </w:rPr>
            <w:id w:val="216396438"/>
            <w:placeholder>
              <w:docPart w:val="C66B33796A13476D830119232BFF76F9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BAF6F75" w14:textId="77777777" w:rsidR="00D71987" w:rsidRDefault="00D7198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9986603"/>
            <w:placeholder>
              <w:docPart w:val="56C5F0E8E520414AB9B9E15C5C980519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</w:tcPr>
              <w:p w14:paraId="0453A3C7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17BEB0F8" w14:textId="77777777" w:rsidR="00D71987" w:rsidRDefault="00D71987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239D0EC6" w14:textId="77777777" w:rsidR="00D71987" w:rsidRDefault="00D71987" w:rsidP="00D71987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D71987" w14:paraId="202B2DEA" w14:textId="77777777" w:rsidTr="00D71987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5B4C7B83" w14:textId="77777777" w:rsidR="00D71987" w:rsidRDefault="00D71987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lastRenderedPageBreak/>
              <w:t xml:space="preserve">This checklist may not be comprehensive </w:t>
            </w: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D71987" w14:paraId="4081C061" w14:textId="77777777" w:rsidTr="00D71987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338D3995" w14:textId="77777777" w:rsidR="00D71987" w:rsidRDefault="00D71987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QA Reviewer Name:</w:t>
            </w:r>
          </w:p>
        </w:tc>
        <w:sdt>
          <w:sdtPr>
            <w:id w:val="1234890192"/>
            <w:placeholder>
              <w:docPart w:val="439AA9C73F2B44158D2E16EFFF47235E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BE6DF39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730E5C3B" w14:textId="77777777" w:rsidR="00D71987" w:rsidRDefault="00D71987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-1603876628"/>
            <w:placeholder>
              <w:docPart w:val="76B0CDB3B48D434D8AA35140CCB38D31"/>
            </w:placeholder>
            <w:showingPlcHdr/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08F52B10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D71987" w14:paraId="703A2368" w14:textId="77777777" w:rsidTr="00D71987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4CBE3296" w14:textId="77777777" w:rsidR="00D71987" w:rsidRDefault="00D7198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QA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7A78D2B" w14:textId="77777777" w:rsidR="00D71987" w:rsidRDefault="00D71987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1DF7AF2" w14:textId="77777777" w:rsidR="00D71987" w:rsidRDefault="00D71987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57C64F6" w14:textId="77777777" w:rsidR="00D71987" w:rsidRDefault="00D71987">
            <w:pPr>
              <w:jc w:val="center"/>
            </w:pPr>
          </w:p>
        </w:tc>
      </w:tr>
    </w:tbl>
    <w:p w14:paraId="20FD63CE" w14:textId="77777777" w:rsidR="00D71987" w:rsidRDefault="00D71987"/>
    <w:sectPr w:rsidR="00D7198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0FD2" w14:textId="77777777" w:rsidR="00A6040D" w:rsidRDefault="00A6040D" w:rsidP="00AC05A3">
      <w:pPr>
        <w:spacing w:after="0" w:line="240" w:lineRule="auto"/>
      </w:pPr>
      <w:r>
        <w:separator/>
      </w:r>
    </w:p>
  </w:endnote>
  <w:endnote w:type="continuationSeparator" w:id="0">
    <w:p w14:paraId="21E91247" w14:textId="77777777" w:rsidR="00A6040D" w:rsidRDefault="00A6040D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E513" w14:textId="0168140A" w:rsidR="00D71987" w:rsidRDefault="00D71987" w:rsidP="00D71987">
    <w:pPr>
      <w:pStyle w:val="Footer"/>
      <w:jc w:val="right"/>
    </w:pPr>
    <w:r>
      <w:t xml:space="preserve">Version </w:t>
    </w:r>
    <w:r w:rsidR="00526BD1">
      <w:rPr>
        <w:b/>
        <w:bCs/>
      </w:rPr>
      <w:t>1</w:t>
    </w:r>
    <w:r w:rsidR="007D4A20">
      <w:rPr>
        <w:b/>
        <w:bCs/>
      </w:rPr>
      <w:t>.0</w:t>
    </w:r>
    <w:r w:rsidR="004F60DF">
      <w:rPr>
        <w:b/>
        <w:bCs/>
      </w:rPr>
      <w:t xml:space="preserve"> (</w:t>
    </w:r>
    <w:r w:rsidR="00526BD1">
      <w:rPr>
        <w:b/>
        <w:bCs/>
      </w:rPr>
      <w:t>6</w:t>
    </w:r>
    <w:r w:rsidR="004F60DF">
      <w:rPr>
        <w:b/>
        <w:bCs/>
      </w:rPr>
      <w:t>/</w:t>
    </w:r>
    <w:r w:rsidR="00526BD1">
      <w:rPr>
        <w:b/>
        <w:bCs/>
      </w:rPr>
      <w:t>1</w:t>
    </w:r>
    <w:r w:rsidR="007D4A20">
      <w:rPr>
        <w:b/>
        <w:bCs/>
      </w:rPr>
      <w:t>5</w:t>
    </w:r>
    <w:r w:rsidR="004F60DF">
      <w:rPr>
        <w:b/>
        <w:bCs/>
      </w:rPr>
      <w:t>/</w:t>
    </w:r>
    <w:r w:rsidR="00526BD1">
      <w:rPr>
        <w:b/>
        <w:bCs/>
      </w:rPr>
      <w:t>23)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3B31" w14:textId="77777777" w:rsidR="00A6040D" w:rsidRDefault="00A6040D" w:rsidP="00AC05A3">
      <w:pPr>
        <w:spacing w:after="0" w:line="240" w:lineRule="auto"/>
      </w:pPr>
      <w:r>
        <w:separator/>
      </w:r>
    </w:p>
  </w:footnote>
  <w:footnote w:type="continuationSeparator" w:id="0">
    <w:p w14:paraId="72B63656" w14:textId="77777777" w:rsidR="00A6040D" w:rsidRDefault="00A6040D" w:rsidP="00AC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666" w14:textId="0F8728E5" w:rsidR="00AC05A3" w:rsidRDefault="00AC0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2790"/>
    <w:multiLevelType w:val="multilevel"/>
    <w:tmpl w:val="884C64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i w:val="0"/>
        <w:color w:val="auto"/>
        <w:sz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03596">
    <w:abstractNumId w:val="3"/>
  </w:num>
  <w:num w:numId="2" w16cid:durableId="350373009">
    <w:abstractNumId w:val="0"/>
  </w:num>
  <w:num w:numId="3" w16cid:durableId="110248117">
    <w:abstractNumId w:val="4"/>
  </w:num>
  <w:num w:numId="4" w16cid:durableId="861624219">
    <w:abstractNumId w:val="2"/>
  </w:num>
  <w:num w:numId="5" w16cid:durableId="1050954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34002"/>
    <w:rsid w:val="00040FB7"/>
    <w:rsid w:val="000414CA"/>
    <w:rsid w:val="000449C5"/>
    <w:rsid w:val="0008300E"/>
    <w:rsid w:val="000C185B"/>
    <w:rsid w:val="001222D3"/>
    <w:rsid w:val="0013321F"/>
    <w:rsid w:val="00142453"/>
    <w:rsid w:val="00152444"/>
    <w:rsid w:val="0015546A"/>
    <w:rsid w:val="001673E4"/>
    <w:rsid w:val="0017078A"/>
    <w:rsid w:val="0017672F"/>
    <w:rsid w:val="00183B35"/>
    <w:rsid w:val="001D114C"/>
    <w:rsid w:val="001F11FC"/>
    <w:rsid w:val="001F34FD"/>
    <w:rsid w:val="002A1453"/>
    <w:rsid w:val="002B1393"/>
    <w:rsid w:val="002C458F"/>
    <w:rsid w:val="002C5BDA"/>
    <w:rsid w:val="002C772F"/>
    <w:rsid w:val="002D7F8B"/>
    <w:rsid w:val="002F17B2"/>
    <w:rsid w:val="002F71DB"/>
    <w:rsid w:val="002F780C"/>
    <w:rsid w:val="00316099"/>
    <w:rsid w:val="00316438"/>
    <w:rsid w:val="00361F20"/>
    <w:rsid w:val="00370395"/>
    <w:rsid w:val="00384810"/>
    <w:rsid w:val="00387CCA"/>
    <w:rsid w:val="0039374D"/>
    <w:rsid w:val="003951C9"/>
    <w:rsid w:val="003B007F"/>
    <w:rsid w:val="003B22DD"/>
    <w:rsid w:val="003C5879"/>
    <w:rsid w:val="003F223F"/>
    <w:rsid w:val="003F79A3"/>
    <w:rsid w:val="00407519"/>
    <w:rsid w:val="0041290C"/>
    <w:rsid w:val="00420EFB"/>
    <w:rsid w:val="00447020"/>
    <w:rsid w:val="004574C7"/>
    <w:rsid w:val="00472479"/>
    <w:rsid w:val="0047344B"/>
    <w:rsid w:val="00474A7F"/>
    <w:rsid w:val="00484E3E"/>
    <w:rsid w:val="004906CF"/>
    <w:rsid w:val="004A4D53"/>
    <w:rsid w:val="004C53EA"/>
    <w:rsid w:val="004C7698"/>
    <w:rsid w:val="004D766F"/>
    <w:rsid w:val="004F60DF"/>
    <w:rsid w:val="004F6CE0"/>
    <w:rsid w:val="00526BD1"/>
    <w:rsid w:val="00582757"/>
    <w:rsid w:val="005C0274"/>
    <w:rsid w:val="00606FB7"/>
    <w:rsid w:val="006552FF"/>
    <w:rsid w:val="00660265"/>
    <w:rsid w:val="0068483D"/>
    <w:rsid w:val="006B2A8D"/>
    <w:rsid w:val="006D3EAD"/>
    <w:rsid w:val="006E1DE0"/>
    <w:rsid w:val="006F6AB9"/>
    <w:rsid w:val="0072748C"/>
    <w:rsid w:val="007434DF"/>
    <w:rsid w:val="00783877"/>
    <w:rsid w:val="007B09D3"/>
    <w:rsid w:val="007B2C2B"/>
    <w:rsid w:val="007B3E5B"/>
    <w:rsid w:val="007B61E6"/>
    <w:rsid w:val="007C0CF2"/>
    <w:rsid w:val="007D1378"/>
    <w:rsid w:val="007D4A20"/>
    <w:rsid w:val="007F4149"/>
    <w:rsid w:val="008108BD"/>
    <w:rsid w:val="00817C32"/>
    <w:rsid w:val="008217BF"/>
    <w:rsid w:val="00822D5E"/>
    <w:rsid w:val="00834CC5"/>
    <w:rsid w:val="00836727"/>
    <w:rsid w:val="00842555"/>
    <w:rsid w:val="008450B0"/>
    <w:rsid w:val="008528A5"/>
    <w:rsid w:val="00872A0F"/>
    <w:rsid w:val="00884FB4"/>
    <w:rsid w:val="008924EC"/>
    <w:rsid w:val="008C0578"/>
    <w:rsid w:val="008F20E5"/>
    <w:rsid w:val="00927029"/>
    <w:rsid w:val="0093566D"/>
    <w:rsid w:val="00940E3E"/>
    <w:rsid w:val="00982C34"/>
    <w:rsid w:val="009B3465"/>
    <w:rsid w:val="009B4DC5"/>
    <w:rsid w:val="009C2A6F"/>
    <w:rsid w:val="00A42C69"/>
    <w:rsid w:val="00A44F23"/>
    <w:rsid w:val="00A6040D"/>
    <w:rsid w:val="00A63BCC"/>
    <w:rsid w:val="00A947C6"/>
    <w:rsid w:val="00A972B1"/>
    <w:rsid w:val="00A97CC0"/>
    <w:rsid w:val="00AA40C1"/>
    <w:rsid w:val="00AB1ABB"/>
    <w:rsid w:val="00AC05A3"/>
    <w:rsid w:val="00AC4170"/>
    <w:rsid w:val="00AC62F2"/>
    <w:rsid w:val="00AC6AEE"/>
    <w:rsid w:val="00AC7012"/>
    <w:rsid w:val="00B035BA"/>
    <w:rsid w:val="00B12039"/>
    <w:rsid w:val="00B2339E"/>
    <w:rsid w:val="00B420EC"/>
    <w:rsid w:val="00B44F3D"/>
    <w:rsid w:val="00B52F08"/>
    <w:rsid w:val="00B53759"/>
    <w:rsid w:val="00B54DA4"/>
    <w:rsid w:val="00B85FA1"/>
    <w:rsid w:val="00B93BDD"/>
    <w:rsid w:val="00B95D26"/>
    <w:rsid w:val="00BB2730"/>
    <w:rsid w:val="00BD72E0"/>
    <w:rsid w:val="00BF449B"/>
    <w:rsid w:val="00BF62B3"/>
    <w:rsid w:val="00C1029E"/>
    <w:rsid w:val="00C21FDF"/>
    <w:rsid w:val="00C313B2"/>
    <w:rsid w:val="00C43DED"/>
    <w:rsid w:val="00C47292"/>
    <w:rsid w:val="00C518BD"/>
    <w:rsid w:val="00C54278"/>
    <w:rsid w:val="00C95DDC"/>
    <w:rsid w:val="00CE6EFB"/>
    <w:rsid w:val="00D14CFA"/>
    <w:rsid w:val="00D236E1"/>
    <w:rsid w:val="00D24668"/>
    <w:rsid w:val="00D3763F"/>
    <w:rsid w:val="00D53E34"/>
    <w:rsid w:val="00D71987"/>
    <w:rsid w:val="00DD02B3"/>
    <w:rsid w:val="00DE6948"/>
    <w:rsid w:val="00DF720B"/>
    <w:rsid w:val="00E51CE2"/>
    <w:rsid w:val="00E635A4"/>
    <w:rsid w:val="00E66EAC"/>
    <w:rsid w:val="00EA20F3"/>
    <w:rsid w:val="00ED1668"/>
    <w:rsid w:val="00ED687C"/>
    <w:rsid w:val="00EE5B09"/>
    <w:rsid w:val="00F05FFB"/>
    <w:rsid w:val="00F3762F"/>
    <w:rsid w:val="00F52E62"/>
    <w:rsid w:val="00F54F65"/>
    <w:rsid w:val="00F569E6"/>
    <w:rsid w:val="00F64E00"/>
    <w:rsid w:val="00F953AD"/>
    <w:rsid w:val="00FB65F2"/>
    <w:rsid w:val="00FD16C5"/>
    <w:rsid w:val="00FD5009"/>
    <w:rsid w:val="00FE0388"/>
    <w:rsid w:val="00FE304E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6D79080194E478A1C016A9DD5B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E37B-69F5-48C0-9949-FDCAEF46A9FF}"/>
      </w:docPartPr>
      <w:docPartBody>
        <w:p w:rsidR="001A64D3" w:rsidRDefault="0029035F" w:rsidP="0029035F">
          <w:pPr>
            <w:pStyle w:val="64B6D79080194E478A1C016A9DD5B95C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DCB38D0D2CD7480DA16CFDFBF0F5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63E3-CF63-42B4-A7E4-D061CF7489D7}"/>
      </w:docPartPr>
      <w:docPartBody>
        <w:p w:rsidR="001A64D3" w:rsidRDefault="0029035F" w:rsidP="0029035F">
          <w:pPr>
            <w:pStyle w:val="DCB38D0D2CD7480DA16CFDFBF0F57F59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C66B33796A13476D830119232BFF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36D3-A08C-46EF-BCF4-D9884A233EA4}"/>
      </w:docPartPr>
      <w:docPartBody>
        <w:p w:rsidR="001A64D3" w:rsidRDefault="0029035F" w:rsidP="0029035F">
          <w:pPr>
            <w:pStyle w:val="C66B33796A13476D830119232BFF76F9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56C5F0E8E520414AB9B9E15C5C98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CA4F-F4AC-4C18-874E-2B63C56A542B}"/>
      </w:docPartPr>
      <w:docPartBody>
        <w:p w:rsidR="001A64D3" w:rsidRDefault="0029035F" w:rsidP="0029035F">
          <w:pPr>
            <w:pStyle w:val="56C5F0E8E520414AB9B9E15C5C980519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439AA9C73F2B44158D2E16EFFF47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2FEE-CB8A-4656-8BB2-2324D39DB85F}"/>
      </w:docPartPr>
      <w:docPartBody>
        <w:p w:rsidR="001A64D3" w:rsidRDefault="0029035F" w:rsidP="0029035F">
          <w:pPr>
            <w:pStyle w:val="439AA9C73F2B44158D2E16EFFF47235E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76B0CDB3B48D434D8AA35140CCB3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C8F7-F3E9-47BE-AAC6-CB18E62AE4AB}"/>
      </w:docPartPr>
      <w:docPartBody>
        <w:p w:rsidR="001A64D3" w:rsidRDefault="0029035F" w:rsidP="0029035F">
          <w:pPr>
            <w:pStyle w:val="76B0CDB3B48D434D8AA35140CCB38D31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5F"/>
    <w:rsid w:val="0009348F"/>
    <w:rsid w:val="001A64D3"/>
    <w:rsid w:val="00226605"/>
    <w:rsid w:val="00245446"/>
    <w:rsid w:val="0029035F"/>
    <w:rsid w:val="00315B6D"/>
    <w:rsid w:val="006E0D26"/>
    <w:rsid w:val="00A36E33"/>
    <w:rsid w:val="00A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B6D79080194E478A1C016A9DD5B95C">
    <w:name w:val="64B6D79080194E478A1C016A9DD5B95C"/>
    <w:rsid w:val="0029035F"/>
  </w:style>
  <w:style w:type="paragraph" w:customStyle="1" w:styleId="DCB38D0D2CD7480DA16CFDFBF0F57F59">
    <w:name w:val="DCB38D0D2CD7480DA16CFDFBF0F57F59"/>
    <w:rsid w:val="0029035F"/>
  </w:style>
  <w:style w:type="paragraph" w:customStyle="1" w:styleId="C66B33796A13476D830119232BFF76F9">
    <w:name w:val="C66B33796A13476D830119232BFF76F9"/>
    <w:rsid w:val="0029035F"/>
  </w:style>
  <w:style w:type="paragraph" w:customStyle="1" w:styleId="56C5F0E8E520414AB9B9E15C5C980519">
    <w:name w:val="56C5F0E8E520414AB9B9E15C5C980519"/>
    <w:rsid w:val="0029035F"/>
  </w:style>
  <w:style w:type="paragraph" w:customStyle="1" w:styleId="439AA9C73F2B44158D2E16EFFF47235E">
    <w:name w:val="439AA9C73F2B44158D2E16EFFF47235E"/>
    <w:rsid w:val="0029035F"/>
  </w:style>
  <w:style w:type="paragraph" w:customStyle="1" w:styleId="76B0CDB3B48D434D8AA35140CCB38D31">
    <w:name w:val="76B0CDB3B48D434D8AA35140CCB38D31"/>
    <w:rsid w:val="0029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CQA xmlns="d95c6cb5-84e5-4c06-a84e-e39c209ea3c9">QA</QCQA>
    <URL xmlns="http://schemas.microsoft.com/sharepoint/v3">
      <Url xsi:nil="true"/>
      <Description xsi:nil="true"/>
    </URL>
    <Deliverables xmlns="d95c6cb5-84e5-4c06-a84e-e39c209ea3c9">KO Meeting Minutes, Routing Plan, Preliminary Relocation Schedule</Deliverables>
    <Stage xmlns="d95c6cb5-84e5-4c06-a84e-e39c209ea3c9">2UT1 Initiate Utility Coordination</Stage>
  </documentManagement>
</p:properties>
</file>

<file path=customXml/itemProps1.xml><?xml version="1.0" encoding="utf-8"?>
<ds:datastoreItem xmlns:ds="http://schemas.openxmlformats.org/officeDocument/2006/customXml" ds:itemID="{9FD9C065-2460-4636-9D1B-D33BFC849250}"/>
</file>

<file path=customXml/itemProps2.xml><?xml version="1.0" encoding="utf-8"?>
<ds:datastoreItem xmlns:ds="http://schemas.openxmlformats.org/officeDocument/2006/customXml" ds:itemID="{3AA7586D-A0DF-4247-BF27-CDB6EC148204}"/>
</file>

<file path=customXml/itemProps3.xml><?xml version="1.0" encoding="utf-8"?>
<ds:datastoreItem xmlns:ds="http://schemas.openxmlformats.org/officeDocument/2006/customXml" ds:itemID="{1D4055C8-4FA7-4D0F-A129-E6343509428B}"/>
</file>

<file path=customXml/itemProps4.xml><?xml version="1.0" encoding="utf-8"?>
<ds:datastoreItem xmlns:ds="http://schemas.openxmlformats.org/officeDocument/2006/customXml" ds:itemID="{2D971E9A-8048-4BCB-8336-F6680BADD10C}"/>
</file>

<file path=customXml/itemProps5.xml><?xml version="1.0" encoding="utf-8"?>
<ds:datastoreItem xmlns:ds="http://schemas.openxmlformats.org/officeDocument/2006/customXml" ds:itemID="{0A7C995A-9374-44E5-983F-0C382D592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58</cp:revision>
  <cp:lastPrinted>2023-06-11T18:01:00Z</cp:lastPrinted>
  <dcterms:created xsi:type="dcterms:W3CDTF">2020-11-30T19:59:00Z</dcterms:created>
  <dcterms:modified xsi:type="dcterms:W3CDTF">2023-06-15T18:45:00Z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1400</vt:r8>
  </property>
</Properties>
</file>